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0" w:rsidRPr="000071C7" w:rsidRDefault="007B15C0" w:rsidP="007B15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071C7">
        <w:rPr>
          <w:rFonts w:ascii="Arial" w:hAnsi="Arial" w:cs="Arial"/>
          <w:b/>
          <w:sz w:val="22"/>
          <w:szCs w:val="22"/>
        </w:rPr>
        <w:t>tronger Economies Together (SET)</w:t>
      </w:r>
    </w:p>
    <w:p w:rsidR="007B15C0" w:rsidRDefault="007B15C0" w:rsidP="007B15C0">
      <w:pPr>
        <w:jc w:val="center"/>
        <w:rPr>
          <w:rFonts w:ascii="Arial" w:hAnsi="Arial" w:cs="Arial"/>
          <w:b/>
          <w:sz w:val="22"/>
          <w:szCs w:val="22"/>
        </w:rPr>
      </w:pPr>
      <w:r w:rsidRPr="00B01A8E">
        <w:rPr>
          <w:rFonts w:ascii="Arial" w:hAnsi="Arial" w:cs="Arial"/>
          <w:b/>
          <w:sz w:val="22"/>
          <w:szCs w:val="22"/>
        </w:rPr>
        <w:t>Mod</w:t>
      </w:r>
      <w:r>
        <w:rPr>
          <w:rFonts w:ascii="Arial" w:hAnsi="Arial" w:cs="Arial"/>
          <w:b/>
          <w:sz w:val="22"/>
          <w:szCs w:val="22"/>
        </w:rPr>
        <w:t xml:space="preserve">ule Two – </w:t>
      </w:r>
      <w:r w:rsidR="00204D4D">
        <w:rPr>
          <w:rFonts w:ascii="Arial" w:hAnsi="Arial" w:cs="Arial"/>
          <w:b/>
          <w:sz w:val="22"/>
          <w:szCs w:val="22"/>
        </w:rPr>
        <w:t>Exploring the Region’s Economic &amp; Demographic Foundations</w:t>
      </w:r>
    </w:p>
    <w:p w:rsidR="007B15C0" w:rsidRDefault="007B15C0" w:rsidP="007B15C0">
      <w:pPr>
        <w:jc w:val="center"/>
        <w:rPr>
          <w:rFonts w:ascii="Arial" w:hAnsi="Arial" w:cs="Arial"/>
          <w:b/>
          <w:sz w:val="22"/>
          <w:szCs w:val="22"/>
        </w:rPr>
      </w:pPr>
    </w:p>
    <w:p w:rsidR="007B15C0" w:rsidRPr="00F051AF" w:rsidRDefault="007B15C0" w:rsidP="007B15C0">
      <w:pPr>
        <w:jc w:val="right"/>
        <w:rPr>
          <w:rFonts w:ascii="Arial" w:hAnsi="Arial" w:cs="Arial"/>
          <w:sz w:val="22"/>
          <w:szCs w:val="22"/>
        </w:rPr>
      </w:pP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ab/>
      </w:r>
      <w:r w:rsidRPr="00F051AF">
        <w:rPr>
          <w:rFonts w:ascii="Arial" w:hAnsi="Arial" w:cs="Arial"/>
          <w:sz w:val="22"/>
          <w:szCs w:val="22"/>
        </w:rPr>
        <w:t>ID Number</w:t>
      </w:r>
      <w:r>
        <w:rPr>
          <w:rFonts w:ascii="Arial" w:hAnsi="Arial" w:cs="Arial"/>
          <w:sz w:val="22"/>
          <w:szCs w:val="22"/>
        </w:rPr>
        <w:t>: ____________</w:t>
      </w:r>
    </w:p>
    <w:p w:rsidR="007B15C0" w:rsidRPr="000071C7" w:rsidRDefault="007B15C0" w:rsidP="007B15C0">
      <w:pPr>
        <w:rPr>
          <w:rFonts w:ascii="Arial" w:hAnsi="Arial" w:cs="Arial"/>
          <w:sz w:val="22"/>
          <w:szCs w:val="22"/>
        </w:rPr>
      </w:pPr>
    </w:p>
    <w:p w:rsidR="007B15C0" w:rsidRPr="000071C7" w:rsidRDefault="007B15C0" w:rsidP="007B15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71C7">
        <w:rPr>
          <w:rFonts w:ascii="Arial" w:hAnsi="Arial" w:cs="Arial"/>
          <w:sz w:val="22"/>
          <w:szCs w:val="22"/>
        </w:rPr>
        <w:t>Today’s Date: ____________</w:t>
      </w:r>
    </w:p>
    <w:p w:rsidR="007B15C0" w:rsidRPr="002A061B" w:rsidRDefault="002A061B" w:rsidP="007B15C0">
      <w:pPr>
        <w:rPr>
          <w:rFonts w:ascii="Arial" w:hAnsi="Arial" w:cs="Arial"/>
          <w:b/>
          <w:sz w:val="22"/>
          <w:szCs w:val="22"/>
        </w:rPr>
      </w:pPr>
      <w:r w:rsidRPr="002A061B">
        <w:rPr>
          <w:rFonts w:ascii="Arial" w:hAnsi="Arial" w:cs="Arial"/>
          <w:b/>
          <w:sz w:val="22"/>
          <w:szCs w:val="22"/>
        </w:rPr>
        <w:t xml:space="preserve">Region Name:  </w:t>
      </w:r>
    </w:p>
    <w:p w:rsidR="002A061B" w:rsidRPr="002A061B" w:rsidRDefault="002A061B" w:rsidP="007B15C0">
      <w:pPr>
        <w:rPr>
          <w:rFonts w:ascii="Arial" w:hAnsi="Arial" w:cs="Arial"/>
          <w:b/>
          <w:sz w:val="22"/>
          <w:szCs w:val="22"/>
        </w:rPr>
      </w:pPr>
    </w:p>
    <w:p w:rsidR="002A061B" w:rsidRPr="002A061B" w:rsidRDefault="002A061B" w:rsidP="007B15C0">
      <w:pPr>
        <w:rPr>
          <w:rFonts w:ascii="Arial" w:hAnsi="Arial" w:cs="Arial"/>
          <w:b/>
          <w:sz w:val="22"/>
          <w:szCs w:val="22"/>
        </w:rPr>
      </w:pPr>
    </w:p>
    <w:p w:rsidR="00204D4D" w:rsidRPr="00204D4D" w:rsidRDefault="00204D4D" w:rsidP="00204D4D">
      <w:pPr>
        <w:rPr>
          <w:rFonts w:ascii="Arial" w:hAnsi="Arial" w:cs="Arial"/>
          <w:b/>
          <w:sz w:val="22"/>
          <w:szCs w:val="22"/>
        </w:rPr>
      </w:pPr>
      <w:r w:rsidRPr="00204D4D">
        <w:rPr>
          <w:rFonts w:ascii="Arial" w:hAnsi="Arial" w:cs="Arial"/>
          <w:b/>
          <w:sz w:val="22"/>
          <w:szCs w:val="22"/>
        </w:rPr>
        <w:t>Training Location (town, county, state)</w:t>
      </w:r>
    </w:p>
    <w:p w:rsidR="007B15C0" w:rsidRPr="002A061B" w:rsidRDefault="007B15C0" w:rsidP="007B15C0">
      <w:pPr>
        <w:jc w:val="center"/>
        <w:rPr>
          <w:rFonts w:ascii="Arial" w:hAnsi="Arial" w:cs="Arial"/>
          <w:b/>
          <w:sz w:val="22"/>
          <w:szCs w:val="22"/>
        </w:rPr>
      </w:pPr>
    </w:p>
    <w:p w:rsidR="007B15C0" w:rsidRPr="002A061B" w:rsidRDefault="007B15C0" w:rsidP="007B15C0">
      <w:pPr>
        <w:rPr>
          <w:rFonts w:ascii="Arial" w:hAnsi="Arial" w:cs="Arial"/>
          <w:b/>
          <w:sz w:val="22"/>
          <w:szCs w:val="22"/>
        </w:rPr>
      </w:pPr>
    </w:p>
    <w:p w:rsidR="007B15C0" w:rsidRPr="002A061B" w:rsidRDefault="007B15C0" w:rsidP="007B15C0">
      <w:pPr>
        <w:rPr>
          <w:rFonts w:ascii="Arial" w:hAnsi="Arial" w:cs="Arial"/>
          <w:b/>
          <w:sz w:val="22"/>
          <w:szCs w:val="22"/>
        </w:rPr>
      </w:pPr>
    </w:p>
    <w:p w:rsidR="007B15C0" w:rsidRPr="002A061B" w:rsidRDefault="007B15C0" w:rsidP="007B15C0">
      <w:pPr>
        <w:rPr>
          <w:rFonts w:ascii="Arial" w:hAnsi="Arial" w:cs="Arial"/>
          <w:b/>
          <w:sz w:val="22"/>
          <w:szCs w:val="22"/>
        </w:rPr>
      </w:pPr>
      <w:r w:rsidRPr="002A061B">
        <w:rPr>
          <w:rFonts w:ascii="Arial" w:hAnsi="Arial" w:cs="Arial"/>
          <w:b/>
          <w:sz w:val="22"/>
          <w:szCs w:val="22"/>
        </w:rPr>
        <w:t>Please indicate how useful each module was to your regional strategic effort.</w:t>
      </w:r>
    </w:p>
    <w:p w:rsidR="007B15C0" w:rsidRPr="000071C7" w:rsidRDefault="007B15C0" w:rsidP="007B15C0">
      <w:pPr>
        <w:rPr>
          <w:rFonts w:ascii="Arial" w:hAnsi="Arial" w:cs="Arial"/>
          <w:sz w:val="22"/>
          <w:szCs w:val="22"/>
        </w:rPr>
      </w:pPr>
    </w:p>
    <w:tbl>
      <w:tblPr>
        <w:tblW w:w="5143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4955"/>
        <w:gridCol w:w="1110"/>
        <w:gridCol w:w="1092"/>
        <w:gridCol w:w="1691"/>
        <w:gridCol w:w="1289"/>
        <w:gridCol w:w="1194"/>
      </w:tblGrid>
      <w:tr w:rsidR="007B15C0" w:rsidRPr="000071C7" w:rsidTr="007B15C0">
        <w:trPr>
          <w:cantSplit/>
          <w:trHeight w:val="882"/>
          <w:tblHeader/>
        </w:trPr>
        <w:tc>
          <w:tcPr>
            <w:tcW w:w="2186" w:type="pct"/>
            <w:shd w:val="pct50" w:color="auto" w:fill="auto"/>
          </w:tcPr>
          <w:p w:rsidR="007B15C0" w:rsidRPr="000071C7" w:rsidRDefault="007B15C0" w:rsidP="007B15C0">
            <w:pPr>
              <w:spacing w:before="120"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071C7">
              <w:rPr>
                <w:rFonts w:ascii="Arial" w:hAnsi="Arial" w:cs="Arial"/>
                <w:color w:val="FFFFFF"/>
                <w:sz w:val="22"/>
                <w:szCs w:val="22"/>
              </w:rPr>
              <w:t>Module</w:t>
            </w:r>
          </w:p>
        </w:tc>
        <w:tc>
          <w:tcPr>
            <w:tcW w:w="490" w:type="pct"/>
            <w:shd w:val="pct50" w:color="auto" w:fill="auto"/>
          </w:tcPr>
          <w:p w:rsidR="007B15C0" w:rsidRPr="000071C7" w:rsidRDefault="007B15C0" w:rsidP="007B15C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Not Useful</w:t>
            </w:r>
          </w:p>
        </w:tc>
        <w:tc>
          <w:tcPr>
            <w:tcW w:w="482" w:type="pct"/>
            <w:shd w:val="pct50" w:color="auto" w:fill="auto"/>
          </w:tcPr>
          <w:p w:rsidR="007B15C0" w:rsidRDefault="007B15C0" w:rsidP="007B15C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Not Very</w:t>
            </w:r>
          </w:p>
          <w:p w:rsidR="007B15C0" w:rsidRPr="000071C7" w:rsidRDefault="007B15C0" w:rsidP="007B15C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Useful</w:t>
            </w:r>
          </w:p>
        </w:tc>
        <w:tc>
          <w:tcPr>
            <w:tcW w:w="746" w:type="pct"/>
            <w:shd w:val="pct50" w:color="auto" w:fill="auto"/>
          </w:tcPr>
          <w:p w:rsidR="007B15C0" w:rsidRPr="000071C7" w:rsidRDefault="007B15C0" w:rsidP="007B15C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071C7">
              <w:rPr>
                <w:rFonts w:ascii="Arial" w:hAnsi="Arial" w:cs="Arial"/>
                <w:color w:val="FFFFFF"/>
                <w:sz w:val="22"/>
                <w:szCs w:val="22"/>
              </w:rPr>
              <w:t>Somewhat Useful</w:t>
            </w:r>
          </w:p>
        </w:tc>
        <w:tc>
          <w:tcPr>
            <w:tcW w:w="569" w:type="pct"/>
            <w:shd w:val="pct50" w:color="auto" w:fill="auto"/>
          </w:tcPr>
          <w:p w:rsidR="007B15C0" w:rsidRDefault="007B15C0" w:rsidP="007B15C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Fairly Useful</w:t>
            </w:r>
          </w:p>
        </w:tc>
        <w:tc>
          <w:tcPr>
            <w:tcW w:w="527" w:type="pct"/>
            <w:shd w:val="pct50" w:color="auto" w:fill="auto"/>
          </w:tcPr>
          <w:p w:rsidR="007B15C0" w:rsidRPr="000071C7" w:rsidRDefault="007B15C0" w:rsidP="007B15C0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Very  Useful</w:t>
            </w:r>
          </w:p>
        </w:tc>
      </w:tr>
      <w:tr w:rsidR="007B15C0" w:rsidRPr="000071C7" w:rsidTr="007B15C0">
        <w:trPr>
          <w:cantSplit/>
          <w:trHeight w:val="580"/>
        </w:trPr>
        <w:tc>
          <w:tcPr>
            <w:tcW w:w="2186" w:type="pct"/>
          </w:tcPr>
          <w:p w:rsidR="007B15C0" w:rsidRPr="000071C7" w:rsidRDefault="00204D4D" w:rsidP="007B15C0">
            <w:pPr>
              <w:pStyle w:val="Questions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  <w:r>
              <w:rPr>
                <w:szCs w:val="22"/>
              </w:rPr>
              <w:t>Examining the region’s economic development foundations (current work)</w:t>
            </w:r>
          </w:p>
        </w:tc>
        <w:tc>
          <w:tcPr>
            <w:tcW w:w="490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482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746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569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527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</w:tr>
      <w:tr w:rsidR="007B15C0" w:rsidRPr="000071C7" w:rsidTr="007B15C0">
        <w:trPr>
          <w:cantSplit/>
          <w:trHeight w:val="554"/>
        </w:trPr>
        <w:tc>
          <w:tcPr>
            <w:tcW w:w="2186" w:type="pct"/>
          </w:tcPr>
          <w:p w:rsidR="007B15C0" w:rsidRPr="000071C7" w:rsidRDefault="00204D4D" w:rsidP="007B15C0">
            <w:pPr>
              <w:pStyle w:val="Questions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  <w:r>
              <w:rPr>
                <w:szCs w:val="22"/>
              </w:rPr>
              <w:t>Exploring regional demographic and workforce data</w:t>
            </w:r>
          </w:p>
        </w:tc>
        <w:tc>
          <w:tcPr>
            <w:tcW w:w="490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482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746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569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527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</w:tr>
      <w:tr w:rsidR="007B15C0" w:rsidRPr="000071C7" w:rsidTr="007B15C0">
        <w:trPr>
          <w:cantSplit/>
          <w:trHeight w:val="580"/>
        </w:trPr>
        <w:tc>
          <w:tcPr>
            <w:tcW w:w="2186" w:type="pct"/>
          </w:tcPr>
          <w:p w:rsidR="007B15C0" w:rsidRPr="000071C7" w:rsidRDefault="00204D4D" w:rsidP="002A061B">
            <w:pPr>
              <w:pStyle w:val="Questions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  <w:r>
              <w:rPr>
                <w:szCs w:val="22"/>
              </w:rPr>
              <w:t>Identifying regional strengths and concerns related to the demographics and workforce data</w:t>
            </w:r>
          </w:p>
        </w:tc>
        <w:tc>
          <w:tcPr>
            <w:tcW w:w="490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482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746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569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527" w:type="pct"/>
          </w:tcPr>
          <w:p w:rsidR="007B15C0" w:rsidRPr="000071C7" w:rsidRDefault="007B15C0" w:rsidP="007B15C0">
            <w:pPr>
              <w:pStyle w:val="Boxes"/>
              <w:rPr>
                <w:sz w:val="22"/>
                <w:szCs w:val="22"/>
              </w:rPr>
            </w:pPr>
            <w:r w:rsidRPr="000071C7">
              <w:rPr>
                <w:sz w:val="22"/>
                <w:szCs w:val="22"/>
              </w:rPr>
              <w:sym w:font="Wingdings" w:char="F071"/>
            </w:r>
          </w:p>
        </w:tc>
      </w:tr>
    </w:tbl>
    <w:p w:rsidR="007B15C0" w:rsidRDefault="007B15C0" w:rsidP="007B15C0"/>
    <w:p w:rsidR="007B15C0" w:rsidRDefault="007B15C0" w:rsidP="007B15C0"/>
    <w:p w:rsidR="007B15C0" w:rsidRDefault="007B15C0" w:rsidP="007B15C0"/>
    <w:p w:rsidR="007B15C0" w:rsidRPr="002A061B" w:rsidRDefault="007B15C0" w:rsidP="007B15C0">
      <w:pPr>
        <w:rPr>
          <w:rFonts w:ascii="Arial" w:hAnsi="Arial" w:cs="Arial"/>
          <w:b/>
          <w:sz w:val="22"/>
          <w:szCs w:val="22"/>
        </w:rPr>
      </w:pPr>
      <w:r w:rsidRPr="002A061B">
        <w:rPr>
          <w:rFonts w:ascii="Arial" w:hAnsi="Arial" w:cs="Arial"/>
          <w:b/>
          <w:sz w:val="22"/>
          <w:szCs w:val="22"/>
        </w:rPr>
        <w:t>What might we do to improve this module?</w:t>
      </w:r>
    </w:p>
    <w:p w:rsidR="007B15C0" w:rsidRDefault="007B15C0" w:rsidP="007B15C0">
      <w:pPr>
        <w:rPr>
          <w:rFonts w:ascii="Arial" w:hAnsi="Arial" w:cs="Arial"/>
          <w:b/>
          <w:sz w:val="22"/>
          <w:szCs w:val="22"/>
        </w:rPr>
      </w:pPr>
    </w:p>
    <w:p w:rsidR="007B15C0" w:rsidRDefault="007B15C0" w:rsidP="007B15C0">
      <w:pPr>
        <w:rPr>
          <w:rFonts w:ascii="Arial" w:hAnsi="Arial" w:cs="Arial"/>
          <w:b/>
          <w:sz w:val="22"/>
          <w:szCs w:val="22"/>
        </w:rPr>
      </w:pPr>
    </w:p>
    <w:p w:rsidR="007B15C0" w:rsidRDefault="007B15C0" w:rsidP="007B15C0">
      <w:pPr>
        <w:rPr>
          <w:rFonts w:ascii="Arial" w:hAnsi="Arial" w:cs="Arial"/>
          <w:b/>
          <w:sz w:val="22"/>
          <w:szCs w:val="22"/>
        </w:rPr>
      </w:pPr>
    </w:p>
    <w:p w:rsidR="007B15C0" w:rsidRDefault="007B15C0" w:rsidP="007B15C0">
      <w:pPr>
        <w:rPr>
          <w:rFonts w:ascii="Arial" w:hAnsi="Arial" w:cs="Arial"/>
          <w:b/>
          <w:sz w:val="22"/>
          <w:szCs w:val="22"/>
        </w:rPr>
      </w:pPr>
    </w:p>
    <w:p w:rsidR="007B15C0" w:rsidRDefault="007B15C0" w:rsidP="007B15C0">
      <w:pPr>
        <w:rPr>
          <w:rFonts w:ascii="Arial" w:hAnsi="Arial" w:cs="Arial"/>
          <w:b/>
          <w:sz w:val="22"/>
          <w:szCs w:val="22"/>
        </w:rPr>
      </w:pPr>
    </w:p>
    <w:p w:rsidR="007B15C0" w:rsidRDefault="007B15C0" w:rsidP="007B15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your most significant take-away from this session?</w:t>
      </w:r>
    </w:p>
    <w:p w:rsidR="00C8797B" w:rsidRDefault="00C8797B" w:rsidP="00097248">
      <w:pPr>
        <w:pStyle w:val="MSUES"/>
      </w:pPr>
      <w:bookmarkStart w:id="0" w:name="_GoBack"/>
      <w:bookmarkEnd w:id="0"/>
    </w:p>
    <w:sectPr w:rsidR="00C8797B" w:rsidSect="007B1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64C6"/>
    <w:multiLevelType w:val="hybridMultilevel"/>
    <w:tmpl w:val="B8980E12"/>
    <w:lvl w:ilvl="0" w:tplc="215E9BD8">
      <w:start w:val="1"/>
      <w:numFmt w:val="decimal"/>
      <w:pStyle w:val="Question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0"/>
    <w:rsid w:val="00097248"/>
    <w:rsid w:val="000E0F00"/>
    <w:rsid w:val="00204D4D"/>
    <w:rsid w:val="0026015C"/>
    <w:rsid w:val="002A061B"/>
    <w:rsid w:val="00423017"/>
    <w:rsid w:val="0075297F"/>
    <w:rsid w:val="007B15C0"/>
    <w:rsid w:val="00986B29"/>
    <w:rsid w:val="00C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0E0F0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0F00"/>
    <w:rPr>
      <w:sz w:val="22"/>
      <w:szCs w:val="22"/>
    </w:rPr>
  </w:style>
  <w:style w:type="paragraph" w:customStyle="1" w:styleId="Questions">
    <w:name w:val="Questions"/>
    <w:basedOn w:val="Normal"/>
    <w:link w:val="QuestionsChar"/>
    <w:rsid w:val="007B15C0"/>
    <w:pPr>
      <w:numPr>
        <w:numId w:val="1"/>
      </w:numPr>
      <w:spacing w:before="120" w:after="120" w:line="320" w:lineRule="atLeast"/>
    </w:pPr>
    <w:rPr>
      <w:rFonts w:ascii="Arial" w:hAnsi="Arial" w:cs="Arial"/>
      <w:sz w:val="22"/>
      <w:lang w:val="en-NZ"/>
    </w:rPr>
  </w:style>
  <w:style w:type="paragraph" w:customStyle="1" w:styleId="Boxes">
    <w:name w:val="Boxes"/>
    <w:basedOn w:val="Normal"/>
    <w:rsid w:val="007B15C0"/>
    <w:pPr>
      <w:spacing w:before="120" w:after="120" w:line="320" w:lineRule="atLeast"/>
      <w:jc w:val="center"/>
    </w:pPr>
    <w:rPr>
      <w:rFonts w:ascii="Arial" w:hAnsi="Arial" w:cs="Arial"/>
      <w:lang w:val="en-NZ"/>
    </w:rPr>
  </w:style>
  <w:style w:type="character" w:customStyle="1" w:styleId="QuestionsChar">
    <w:name w:val="Questions Char"/>
    <w:basedOn w:val="DefaultParagraphFont"/>
    <w:link w:val="Questions"/>
    <w:rsid w:val="007B15C0"/>
    <w:rPr>
      <w:rFonts w:ascii="Arial" w:eastAsia="Times New Roman" w:hAnsi="Arial" w:cs="Arial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0E0F0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0F00"/>
    <w:rPr>
      <w:sz w:val="22"/>
      <w:szCs w:val="22"/>
    </w:rPr>
  </w:style>
  <w:style w:type="paragraph" w:customStyle="1" w:styleId="Questions">
    <w:name w:val="Questions"/>
    <w:basedOn w:val="Normal"/>
    <w:link w:val="QuestionsChar"/>
    <w:rsid w:val="007B15C0"/>
    <w:pPr>
      <w:numPr>
        <w:numId w:val="1"/>
      </w:numPr>
      <w:spacing w:before="120" w:after="120" w:line="320" w:lineRule="atLeast"/>
    </w:pPr>
    <w:rPr>
      <w:rFonts w:ascii="Arial" w:hAnsi="Arial" w:cs="Arial"/>
      <w:sz w:val="22"/>
      <w:lang w:val="en-NZ"/>
    </w:rPr>
  </w:style>
  <w:style w:type="paragraph" w:customStyle="1" w:styleId="Boxes">
    <w:name w:val="Boxes"/>
    <w:basedOn w:val="Normal"/>
    <w:rsid w:val="007B15C0"/>
    <w:pPr>
      <w:spacing w:before="120" w:after="120" w:line="320" w:lineRule="atLeast"/>
      <w:jc w:val="center"/>
    </w:pPr>
    <w:rPr>
      <w:rFonts w:ascii="Arial" w:hAnsi="Arial" w:cs="Arial"/>
      <w:lang w:val="en-NZ"/>
    </w:rPr>
  </w:style>
  <w:style w:type="character" w:customStyle="1" w:styleId="QuestionsChar">
    <w:name w:val="Questions Char"/>
    <w:basedOn w:val="DefaultParagraphFont"/>
    <w:link w:val="Questions"/>
    <w:rsid w:val="007B15C0"/>
    <w:rPr>
      <w:rFonts w:ascii="Arial" w:eastAsia="Times New Roman" w:hAnsi="Arial" w:cs="Arial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Extension Service</cp:lastModifiedBy>
  <cp:revision>2</cp:revision>
  <dcterms:created xsi:type="dcterms:W3CDTF">2013-07-10T20:34:00Z</dcterms:created>
  <dcterms:modified xsi:type="dcterms:W3CDTF">2013-07-10T20:34:00Z</dcterms:modified>
</cp:coreProperties>
</file>